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3D" w:rsidRPr="00FC7B3D" w:rsidRDefault="00FC7B3D" w:rsidP="00FC7B3D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Director,</w:t>
      </w:r>
    </w:p>
    <w:p w:rsidR="003238B6" w:rsidRPr="00FC7B3D" w:rsidRDefault="00FC7B3D" w:rsidP="00FC7B3D">
      <w:pPr>
        <w:tabs>
          <w:tab w:val="left" w:pos="12015"/>
        </w:tabs>
        <w:spacing w:after="0"/>
        <w:rPr>
          <w:rFonts w:ascii="Times New Roman" w:hAnsi="Times New Roman"/>
          <w:sz w:val="24"/>
          <w:szCs w:val="24"/>
        </w:rPr>
      </w:pPr>
      <w:r w:rsidRPr="00FC7B3D">
        <w:rPr>
          <w:rFonts w:ascii="Times New Roman" w:hAnsi="Times New Roman"/>
          <w:sz w:val="24"/>
          <w:szCs w:val="24"/>
        </w:rPr>
        <w:t>LICEUL TEHNOLOGIC ”CRIȘAN” CRIȘCIOR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prof. Jurca Cosmin Florin</w:t>
      </w:r>
    </w:p>
    <w:p w:rsidR="003238B6" w:rsidRPr="00FC7B3D" w:rsidRDefault="003238B6" w:rsidP="00FC7B3D">
      <w:pPr>
        <w:tabs>
          <w:tab w:val="left" w:pos="12015"/>
        </w:tabs>
        <w:spacing w:after="0"/>
        <w:rPr>
          <w:rFonts w:ascii="Times New Roman" w:hAnsi="Times New Roman"/>
          <w:sz w:val="24"/>
          <w:szCs w:val="24"/>
        </w:rPr>
      </w:pPr>
      <w:r w:rsidRPr="00FC7B3D">
        <w:rPr>
          <w:rFonts w:ascii="Times New Roman" w:hAnsi="Times New Roman"/>
          <w:sz w:val="24"/>
          <w:szCs w:val="24"/>
        </w:rPr>
        <w:t>ȘCOALA PRIMARĂ ZDRAPȚI</w:t>
      </w:r>
      <w:r w:rsidR="00FC7B3D">
        <w:rPr>
          <w:rFonts w:ascii="Times New Roman" w:hAnsi="Times New Roman"/>
          <w:sz w:val="24"/>
          <w:szCs w:val="24"/>
        </w:rPr>
        <w:tab/>
        <w:t>Consilier educativ,</w:t>
      </w:r>
    </w:p>
    <w:p w:rsidR="003238B6" w:rsidRPr="00FC7B3D" w:rsidRDefault="003238B6" w:rsidP="00FC7B3D">
      <w:pPr>
        <w:tabs>
          <w:tab w:val="left" w:pos="1108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C7B3D">
        <w:rPr>
          <w:rFonts w:ascii="Times New Roman" w:hAnsi="Times New Roman"/>
          <w:sz w:val="24"/>
          <w:szCs w:val="24"/>
        </w:rPr>
        <w:t>GRĂDINIȚA P.N. ZDAPȚI</w:t>
      </w:r>
      <w:r w:rsidR="00FC7B3D">
        <w:rPr>
          <w:rFonts w:ascii="Times New Roman" w:hAnsi="Times New Roman"/>
          <w:sz w:val="24"/>
          <w:szCs w:val="24"/>
        </w:rPr>
        <w:tab/>
        <w:t xml:space="preserve">  prof.    </w:t>
      </w:r>
      <w:proofErr w:type="spellStart"/>
      <w:r w:rsidR="00FC7B3D">
        <w:rPr>
          <w:rFonts w:ascii="Times New Roman" w:hAnsi="Times New Roman"/>
          <w:sz w:val="24"/>
          <w:szCs w:val="24"/>
        </w:rPr>
        <w:t>Oros</w:t>
      </w:r>
      <w:proofErr w:type="spellEnd"/>
      <w:r w:rsidR="00FC7B3D">
        <w:rPr>
          <w:rFonts w:ascii="Times New Roman" w:hAnsi="Times New Roman"/>
          <w:sz w:val="24"/>
          <w:szCs w:val="24"/>
        </w:rPr>
        <w:t xml:space="preserve"> Corina Gabriela</w:t>
      </w:r>
    </w:p>
    <w:p w:rsidR="003238B6" w:rsidRPr="00FC7B3D" w:rsidRDefault="003238B6" w:rsidP="00FC7B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7B3D">
        <w:rPr>
          <w:rFonts w:ascii="Times New Roman" w:hAnsi="Times New Roman"/>
          <w:sz w:val="24"/>
          <w:szCs w:val="24"/>
        </w:rPr>
        <w:t>GRĂDINIȚA P.N. nr 1 CRIȘCIOR</w:t>
      </w:r>
    </w:p>
    <w:p w:rsidR="003238B6" w:rsidRPr="00FC7B3D" w:rsidRDefault="00FC7B3D" w:rsidP="00FC7B3D">
      <w:pPr>
        <w:pStyle w:val="Antet"/>
        <w:rPr>
          <w:rFonts w:ascii="Times New Roman" w:hAnsi="Times New Roman" w:cs="Times New Roman"/>
          <w:sz w:val="24"/>
          <w:szCs w:val="24"/>
        </w:rPr>
      </w:pPr>
      <w:r w:rsidRPr="00FC7B3D">
        <w:rPr>
          <w:rFonts w:ascii="Times New Roman" w:hAnsi="Times New Roman" w:cs="Times New Roman"/>
          <w:sz w:val="24"/>
          <w:szCs w:val="24"/>
        </w:rPr>
        <w:t>Nr. 516/19.02.2016</w:t>
      </w:r>
    </w:p>
    <w:p w:rsidR="003238B6" w:rsidRPr="00FC7B3D" w:rsidRDefault="003238B6" w:rsidP="00FC7B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38B6" w:rsidRPr="00FC7B3D" w:rsidRDefault="003238B6" w:rsidP="00FC7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C7B3D">
        <w:rPr>
          <w:rFonts w:ascii="Times New Roman" w:hAnsi="Times New Roman"/>
          <w:b/>
          <w:bCs/>
          <w:sz w:val="24"/>
          <w:szCs w:val="24"/>
        </w:rPr>
        <w:t>PROGRAMUL "SCOALA ALTFEL"</w:t>
      </w:r>
    </w:p>
    <w:p w:rsidR="003238B6" w:rsidRPr="00FC7B3D" w:rsidRDefault="003238B6" w:rsidP="00FC7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C7B3D">
        <w:rPr>
          <w:rFonts w:ascii="Times New Roman" w:hAnsi="Times New Roman"/>
          <w:b/>
          <w:bCs/>
          <w:sz w:val="24"/>
          <w:szCs w:val="24"/>
        </w:rPr>
        <w:t>AN SCOLAR 2015-2016</w:t>
      </w:r>
    </w:p>
    <w:p w:rsidR="003238B6" w:rsidRPr="00FC7B3D" w:rsidRDefault="003238B6" w:rsidP="00FC7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C7B3D">
        <w:rPr>
          <w:rFonts w:ascii="Times New Roman" w:hAnsi="Times New Roman"/>
          <w:b/>
          <w:bCs/>
          <w:sz w:val="24"/>
          <w:szCs w:val="24"/>
        </w:rPr>
        <w:t>18.04 – 22.04. 2016</w:t>
      </w:r>
    </w:p>
    <w:p w:rsidR="003238B6" w:rsidRPr="00FC7B3D" w:rsidRDefault="003238B6" w:rsidP="00FC7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C7B3D">
        <w:rPr>
          <w:rFonts w:ascii="Times New Roman" w:hAnsi="Times New Roman"/>
          <w:b/>
          <w:bCs/>
          <w:sz w:val="24"/>
          <w:szCs w:val="24"/>
        </w:rPr>
        <w:t>PROIECT EDUCATIONAL “ÎNVAȚĂ DE LA TOATE “</w:t>
      </w:r>
    </w:p>
    <w:p w:rsidR="003238B6" w:rsidRPr="00FC7B3D" w:rsidRDefault="003238B6" w:rsidP="00FC7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238B6" w:rsidRPr="00FC7B3D" w:rsidRDefault="003238B6" w:rsidP="00FC7B3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C7B3D">
        <w:rPr>
          <w:rFonts w:ascii="Times New Roman" w:hAnsi="Times New Roman"/>
          <w:b/>
          <w:sz w:val="24"/>
          <w:szCs w:val="24"/>
        </w:rPr>
        <w:t>DESFĂȘURAREA ACTIVITĂȚILOR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8"/>
        <w:gridCol w:w="2835"/>
        <w:gridCol w:w="3544"/>
        <w:gridCol w:w="2126"/>
        <w:gridCol w:w="2017"/>
        <w:gridCol w:w="1764"/>
      </w:tblGrid>
      <w:tr w:rsidR="003238B6" w:rsidRPr="00FC7B3D" w:rsidTr="0036040C">
        <w:trPr>
          <w:trHeight w:val="302"/>
        </w:trPr>
        <w:tc>
          <w:tcPr>
            <w:tcW w:w="1838" w:type="dxa"/>
            <w:shd w:val="clear" w:color="auto" w:fill="auto"/>
          </w:tcPr>
          <w:p w:rsidR="003238B6" w:rsidRPr="00FC7B3D" w:rsidRDefault="003238B6" w:rsidP="003604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7B3D">
              <w:rPr>
                <w:rFonts w:ascii="Times New Roman" w:hAnsi="Times New Roman"/>
                <w:b/>
                <w:sz w:val="24"/>
                <w:szCs w:val="24"/>
              </w:rPr>
              <w:t>ZIUA/DATA</w:t>
            </w:r>
          </w:p>
        </w:tc>
        <w:tc>
          <w:tcPr>
            <w:tcW w:w="2835" w:type="dxa"/>
            <w:shd w:val="clear" w:color="auto" w:fill="auto"/>
          </w:tcPr>
          <w:p w:rsidR="003238B6" w:rsidRPr="00FC7B3D" w:rsidRDefault="003238B6" w:rsidP="003604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7B3D">
              <w:rPr>
                <w:rFonts w:ascii="Times New Roman" w:hAnsi="Times New Roman"/>
                <w:b/>
                <w:sz w:val="24"/>
                <w:szCs w:val="24"/>
              </w:rPr>
              <w:t>DENUMIREA ACTIVITATII</w:t>
            </w:r>
          </w:p>
        </w:tc>
        <w:tc>
          <w:tcPr>
            <w:tcW w:w="3544" w:type="dxa"/>
            <w:shd w:val="clear" w:color="auto" w:fill="auto"/>
          </w:tcPr>
          <w:p w:rsidR="003238B6" w:rsidRPr="00FC7B3D" w:rsidRDefault="003238B6" w:rsidP="003604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7B3D">
              <w:rPr>
                <w:rFonts w:ascii="Times New Roman" w:hAnsi="Times New Roman"/>
                <w:b/>
                <w:sz w:val="24"/>
                <w:szCs w:val="24"/>
              </w:rPr>
              <w:t>OBIECTIVE URMARITE</w:t>
            </w:r>
          </w:p>
        </w:tc>
        <w:tc>
          <w:tcPr>
            <w:tcW w:w="2126" w:type="dxa"/>
            <w:shd w:val="clear" w:color="auto" w:fill="auto"/>
          </w:tcPr>
          <w:p w:rsidR="003238B6" w:rsidRPr="00FC7B3D" w:rsidRDefault="003238B6" w:rsidP="003604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7B3D">
              <w:rPr>
                <w:rFonts w:ascii="Times New Roman" w:hAnsi="Times New Roman"/>
                <w:b/>
                <w:sz w:val="24"/>
                <w:szCs w:val="24"/>
              </w:rPr>
              <w:t>TIPUL ACTIVITAȚII</w:t>
            </w:r>
          </w:p>
        </w:tc>
        <w:tc>
          <w:tcPr>
            <w:tcW w:w="1701" w:type="dxa"/>
            <w:shd w:val="clear" w:color="auto" w:fill="auto"/>
          </w:tcPr>
          <w:p w:rsidR="003238B6" w:rsidRPr="00FC7B3D" w:rsidRDefault="003238B6" w:rsidP="003604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7B3D">
              <w:rPr>
                <w:rFonts w:ascii="Times New Roman" w:hAnsi="Times New Roman"/>
                <w:b/>
                <w:sz w:val="24"/>
                <w:szCs w:val="24"/>
              </w:rPr>
              <w:t>INVITATI</w:t>
            </w:r>
          </w:p>
          <w:p w:rsidR="003238B6" w:rsidRPr="00FC7B3D" w:rsidRDefault="003238B6" w:rsidP="003604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7B3D">
              <w:rPr>
                <w:rFonts w:ascii="Times New Roman" w:hAnsi="Times New Roman"/>
                <w:b/>
                <w:sz w:val="24"/>
                <w:szCs w:val="24"/>
              </w:rPr>
              <w:t>LOCUL DESFAȘURĂRII</w:t>
            </w:r>
          </w:p>
        </w:tc>
        <w:tc>
          <w:tcPr>
            <w:tcW w:w="1753" w:type="dxa"/>
            <w:shd w:val="clear" w:color="auto" w:fill="auto"/>
          </w:tcPr>
          <w:p w:rsidR="003238B6" w:rsidRPr="00FC7B3D" w:rsidRDefault="003238B6" w:rsidP="003604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7B3D">
              <w:rPr>
                <w:rFonts w:ascii="Times New Roman" w:hAnsi="Times New Roman"/>
                <w:b/>
                <w:sz w:val="24"/>
                <w:szCs w:val="24"/>
              </w:rPr>
              <w:t>EVALUAREA ACTIVITĂȚII</w:t>
            </w:r>
          </w:p>
        </w:tc>
      </w:tr>
      <w:tr w:rsidR="003238B6" w:rsidRPr="00FC7B3D" w:rsidTr="0036040C">
        <w:trPr>
          <w:trHeight w:val="286"/>
        </w:trPr>
        <w:tc>
          <w:tcPr>
            <w:tcW w:w="1838" w:type="dxa"/>
            <w:shd w:val="clear" w:color="auto" w:fill="auto"/>
          </w:tcPr>
          <w:p w:rsidR="003238B6" w:rsidRPr="00FC7B3D" w:rsidRDefault="003238B6" w:rsidP="003604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LUNI</w:t>
            </w:r>
          </w:p>
          <w:p w:rsidR="003238B6" w:rsidRPr="00FC7B3D" w:rsidRDefault="00353B7D" w:rsidP="003604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18.04.2016</w:t>
            </w:r>
          </w:p>
        </w:tc>
        <w:tc>
          <w:tcPr>
            <w:tcW w:w="2835" w:type="dxa"/>
            <w:shd w:val="clear" w:color="auto" w:fill="auto"/>
          </w:tcPr>
          <w:p w:rsidR="003238B6" w:rsidRPr="00FC7B3D" w:rsidRDefault="00353B7D" w:rsidP="003604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 xml:space="preserve">ÎNTÂLNIRE CU PSIHOLOGUL ȘI COPII DE LA </w:t>
            </w:r>
            <w:r w:rsidRPr="00FC7B3D">
              <w:rPr>
                <w:rFonts w:ascii="Times New Roman" w:hAnsi="Times New Roman"/>
                <w:b/>
                <w:sz w:val="24"/>
                <w:szCs w:val="24"/>
              </w:rPr>
              <w:t>ASOCIAȚIA  INTERSECȚIA 21 BRAD</w:t>
            </w:r>
          </w:p>
        </w:tc>
        <w:tc>
          <w:tcPr>
            <w:tcW w:w="3544" w:type="dxa"/>
            <w:shd w:val="clear" w:color="auto" w:fill="auto"/>
          </w:tcPr>
          <w:p w:rsidR="00433675" w:rsidRPr="00FC7B3D" w:rsidRDefault="00433675" w:rsidP="007B7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Derularea unor activ</w:t>
            </w:r>
            <w:r w:rsidR="00EE7A83" w:rsidRPr="00FC7B3D">
              <w:rPr>
                <w:rFonts w:ascii="Times New Roman" w:hAnsi="Times New Roman"/>
                <w:sz w:val="24"/>
                <w:szCs w:val="24"/>
              </w:rPr>
              <w:t>ități</w:t>
            </w:r>
            <w:r w:rsidRPr="00FC7B3D">
              <w:rPr>
                <w:rFonts w:ascii="Times New Roman" w:hAnsi="Times New Roman"/>
                <w:sz w:val="24"/>
                <w:szCs w:val="24"/>
              </w:rPr>
              <w:t xml:space="preserve"> educative comune în </w:t>
            </w:r>
            <w:r w:rsidR="00EE7A83" w:rsidRPr="00FC7B3D">
              <w:rPr>
                <w:rFonts w:ascii="Times New Roman" w:hAnsi="Times New Roman"/>
                <w:sz w:val="24"/>
                <w:szCs w:val="24"/>
              </w:rPr>
              <w:t>vederea integră</w:t>
            </w:r>
            <w:r w:rsidRPr="00FC7B3D">
              <w:rPr>
                <w:rFonts w:ascii="Times New Roman" w:hAnsi="Times New Roman"/>
                <w:sz w:val="24"/>
                <w:szCs w:val="24"/>
              </w:rPr>
              <w:t xml:space="preserve">rii copiilor cu </w:t>
            </w:r>
            <w:proofErr w:type="spellStart"/>
            <w:r w:rsidR="00724BC4" w:rsidRPr="00FC7B3D">
              <w:rPr>
                <w:rFonts w:ascii="Times New Roman" w:hAnsi="Times New Roman"/>
                <w:sz w:val="24"/>
                <w:szCs w:val="24"/>
              </w:rPr>
              <w:t>diz</w:t>
            </w:r>
            <w:r w:rsidR="00EE7A83" w:rsidRPr="00FC7B3D">
              <w:rPr>
                <w:rFonts w:ascii="Times New Roman" w:hAnsi="Times New Roman"/>
                <w:sz w:val="24"/>
                <w:szCs w:val="24"/>
              </w:rPr>
              <w:t>abilități</w:t>
            </w:r>
            <w:proofErr w:type="spellEnd"/>
            <w:r w:rsidR="00EE7A83" w:rsidRPr="00FC7B3D">
              <w:rPr>
                <w:rFonts w:ascii="Times New Roman" w:hAnsi="Times New Roman"/>
                <w:sz w:val="24"/>
                <w:szCs w:val="24"/>
              </w:rPr>
              <w:t xml:space="preserve">  î</w:t>
            </w:r>
            <w:r w:rsidR="00A4546C" w:rsidRPr="00FC7B3D">
              <w:rPr>
                <w:rFonts w:ascii="Times New Roman" w:hAnsi="Times New Roman"/>
                <w:sz w:val="24"/>
                <w:szCs w:val="24"/>
              </w:rPr>
              <w:t>n comunitate;</w:t>
            </w:r>
            <w:r w:rsidRPr="00FC7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33675" w:rsidRPr="00FC7B3D" w:rsidRDefault="00433675" w:rsidP="007B7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C</w:t>
            </w:r>
            <w:r w:rsidR="00724BC4" w:rsidRPr="00FC7B3D">
              <w:rPr>
                <w:rFonts w:ascii="Times New Roman" w:hAnsi="Times New Roman"/>
                <w:sz w:val="24"/>
                <w:szCs w:val="24"/>
              </w:rPr>
              <w:t>reș</w:t>
            </w:r>
            <w:r w:rsidRPr="00FC7B3D">
              <w:rPr>
                <w:rFonts w:ascii="Times New Roman" w:hAnsi="Times New Roman"/>
                <w:sz w:val="24"/>
                <w:szCs w:val="24"/>
              </w:rPr>
              <w:t xml:space="preserve">terea </w:t>
            </w:r>
            <w:r w:rsidR="00724BC4" w:rsidRPr="00FC7B3D">
              <w:rPr>
                <w:rFonts w:ascii="Times New Roman" w:hAnsi="Times New Roman"/>
                <w:sz w:val="24"/>
                <w:szCs w:val="24"/>
              </w:rPr>
              <w:t>gradului de toleranță a copii</w:t>
            </w:r>
            <w:r w:rsidRPr="00FC7B3D">
              <w:rPr>
                <w:rFonts w:ascii="Times New Roman" w:hAnsi="Times New Roman"/>
                <w:sz w:val="24"/>
                <w:szCs w:val="24"/>
              </w:rPr>
              <w:t>lor din înv</w:t>
            </w:r>
            <w:r w:rsidR="00724BC4" w:rsidRPr="00FC7B3D">
              <w:rPr>
                <w:rFonts w:ascii="Times New Roman" w:hAnsi="Times New Roman"/>
                <w:sz w:val="24"/>
                <w:szCs w:val="24"/>
              </w:rPr>
              <w:t xml:space="preserve">ățământul  de masa față de copiii cu </w:t>
            </w:r>
            <w:proofErr w:type="spellStart"/>
            <w:r w:rsidR="00724BC4" w:rsidRPr="00FC7B3D">
              <w:rPr>
                <w:rFonts w:ascii="Times New Roman" w:hAnsi="Times New Roman"/>
                <w:sz w:val="24"/>
                <w:szCs w:val="24"/>
              </w:rPr>
              <w:t>diz</w:t>
            </w:r>
            <w:r w:rsidR="00A4546C" w:rsidRPr="00FC7B3D">
              <w:rPr>
                <w:rFonts w:ascii="Times New Roman" w:hAnsi="Times New Roman"/>
                <w:sz w:val="24"/>
                <w:szCs w:val="24"/>
              </w:rPr>
              <w:t>abilităț</w:t>
            </w:r>
            <w:proofErr w:type="spellEnd"/>
            <w:r w:rsidR="00A4546C" w:rsidRPr="00FC7B3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3675" w:rsidRPr="00FC7B3D" w:rsidRDefault="00433675" w:rsidP="007B7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 xml:space="preserve"> Formarea unor relații de prietenie</w:t>
            </w:r>
            <w:r w:rsidR="00A4546C" w:rsidRPr="00FC7B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3238B6" w:rsidRPr="00FC7B3D" w:rsidRDefault="00A4546C" w:rsidP="00730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 xml:space="preserve">Activitate </w:t>
            </w:r>
            <w:r w:rsidR="00730441" w:rsidRPr="00FC7B3D">
              <w:rPr>
                <w:rFonts w:ascii="Times New Roman" w:hAnsi="Times New Roman"/>
                <w:sz w:val="24"/>
                <w:szCs w:val="24"/>
              </w:rPr>
              <w:t xml:space="preserve"> de grup</w:t>
            </w:r>
          </w:p>
          <w:p w:rsidR="00730441" w:rsidRPr="00FC7B3D" w:rsidRDefault="00730441" w:rsidP="00730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3513" w:rsidRPr="00FC7B3D">
              <w:rPr>
                <w:rFonts w:ascii="Times New Roman" w:hAnsi="Times New Roman"/>
                <w:sz w:val="24"/>
                <w:szCs w:val="24"/>
              </w:rPr>
              <w:t>Activitate integrată</w:t>
            </w:r>
          </w:p>
        </w:tc>
        <w:tc>
          <w:tcPr>
            <w:tcW w:w="1701" w:type="dxa"/>
            <w:shd w:val="clear" w:color="auto" w:fill="auto"/>
          </w:tcPr>
          <w:p w:rsidR="007B7A6D" w:rsidRPr="00FC7B3D" w:rsidRDefault="00433675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Psiholog SILAȘI CATERINA</w:t>
            </w:r>
          </w:p>
          <w:p w:rsidR="003238B6" w:rsidRPr="00FC7B3D" w:rsidRDefault="003238B6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Sala de grupa și cutea școlii</w:t>
            </w:r>
          </w:p>
        </w:tc>
        <w:tc>
          <w:tcPr>
            <w:tcW w:w="1753" w:type="dxa"/>
            <w:shd w:val="clear" w:color="auto" w:fill="auto"/>
          </w:tcPr>
          <w:p w:rsidR="003238B6" w:rsidRPr="00FC7B3D" w:rsidRDefault="003238B6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Fotografii</w:t>
            </w:r>
          </w:p>
          <w:p w:rsidR="003238B6" w:rsidRPr="00FC7B3D" w:rsidRDefault="003238B6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Afișarea rezultatelor concursului</w:t>
            </w:r>
          </w:p>
        </w:tc>
      </w:tr>
      <w:tr w:rsidR="003238B6" w:rsidRPr="00FC7B3D" w:rsidTr="0036040C">
        <w:trPr>
          <w:trHeight w:val="302"/>
        </w:trPr>
        <w:tc>
          <w:tcPr>
            <w:tcW w:w="1838" w:type="dxa"/>
            <w:shd w:val="clear" w:color="auto" w:fill="auto"/>
          </w:tcPr>
          <w:p w:rsidR="003238B6" w:rsidRPr="00FC7B3D" w:rsidRDefault="003238B6" w:rsidP="003604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MARȚI</w:t>
            </w:r>
          </w:p>
          <w:p w:rsidR="003238B6" w:rsidRPr="00FC7B3D" w:rsidRDefault="00353B7D" w:rsidP="003604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19.04.2016</w:t>
            </w:r>
          </w:p>
        </w:tc>
        <w:tc>
          <w:tcPr>
            <w:tcW w:w="2835" w:type="dxa"/>
            <w:shd w:val="clear" w:color="auto" w:fill="auto"/>
          </w:tcPr>
          <w:p w:rsidR="003238B6" w:rsidRPr="00FC7B3D" w:rsidRDefault="00353B7D" w:rsidP="003604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LA PLIMBARE PRIN JUDEȚ</w:t>
            </w:r>
          </w:p>
        </w:tc>
        <w:tc>
          <w:tcPr>
            <w:tcW w:w="3544" w:type="dxa"/>
            <w:shd w:val="clear" w:color="auto" w:fill="auto"/>
          </w:tcPr>
          <w:p w:rsidR="002D0CE4" w:rsidRPr="00FC7B3D" w:rsidRDefault="002D0CE4" w:rsidP="002D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7B3D">
              <w:rPr>
                <w:rFonts w:ascii="Times New Roman" w:eastAsia="Times New Roman" w:hAnsi="Times New Roman"/>
                <w:sz w:val="24"/>
                <w:szCs w:val="24"/>
                <w:lang w:eastAsia="ro-RO"/>
              </w:rPr>
              <w:t>familiarizarea elevilor cu comportamentul adecvat vizitării unor obiective turistice;</w:t>
            </w:r>
          </w:p>
          <w:p w:rsidR="002D0CE4" w:rsidRPr="00FC7B3D" w:rsidRDefault="002D0CE4" w:rsidP="002D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7B3D">
              <w:rPr>
                <w:rFonts w:ascii="Times New Roman" w:eastAsia="Times New Roman" w:hAnsi="Times New Roman"/>
                <w:sz w:val="24"/>
                <w:szCs w:val="24"/>
                <w:lang w:eastAsia="ro-RO"/>
              </w:rPr>
              <w:t xml:space="preserve">- formarea deprinderilor de a comunica, de a asculta cu atenţie ghidul, de a pune întrebări legate </w:t>
            </w:r>
            <w:r w:rsidRPr="00FC7B3D">
              <w:rPr>
                <w:rFonts w:ascii="Times New Roman" w:eastAsia="Times New Roman" w:hAnsi="Times New Roman"/>
                <w:sz w:val="24"/>
                <w:szCs w:val="24"/>
                <w:lang w:eastAsia="ro-RO"/>
              </w:rPr>
              <w:lastRenderedPageBreak/>
              <w:t>de subiect;</w:t>
            </w:r>
          </w:p>
          <w:p w:rsidR="002D0CE4" w:rsidRPr="00FC7B3D" w:rsidRDefault="002D0CE4" w:rsidP="002D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7B3D">
              <w:rPr>
                <w:rFonts w:ascii="Times New Roman" w:eastAsia="Times New Roman" w:hAnsi="Times New Roman"/>
                <w:sz w:val="24"/>
                <w:szCs w:val="24"/>
                <w:lang w:eastAsia="ro-RO"/>
              </w:rPr>
              <w:t>- însuşirea/îmbogăţirea cunoştinţelor legate de punctele turistice vizitate;</w:t>
            </w:r>
            <w:r w:rsidRPr="00FC7B3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2D0CE4" w:rsidRPr="00FC7B3D" w:rsidRDefault="002D0CE4" w:rsidP="002D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7B3D">
              <w:rPr>
                <w:rFonts w:ascii="Times New Roman" w:eastAsia="Times New Roman" w:hAnsi="Times New Roman"/>
                <w:sz w:val="24"/>
                <w:szCs w:val="24"/>
                <w:lang w:eastAsia="ro-RO"/>
              </w:rPr>
              <w:t>- să respecte regulile de circulaţie, precum şi regulile de grup.</w:t>
            </w:r>
          </w:p>
          <w:p w:rsidR="003238B6" w:rsidRPr="00FC7B3D" w:rsidRDefault="003238B6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238B6" w:rsidRPr="00FC7B3D" w:rsidRDefault="00DA52F0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lastRenderedPageBreak/>
              <w:t>Activitate integrată</w:t>
            </w:r>
          </w:p>
        </w:tc>
        <w:tc>
          <w:tcPr>
            <w:tcW w:w="1701" w:type="dxa"/>
            <w:shd w:val="clear" w:color="auto" w:fill="auto"/>
          </w:tcPr>
          <w:p w:rsidR="003238B6" w:rsidRPr="00FC7B3D" w:rsidRDefault="007B7A6D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Muzeul de științe ale naturii Deva</w:t>
            </w:r>
            <w:r w:rsidR="00DA52F0" w:rsidRPr="00FC7B3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A52F0" w:rsidRPr="00FC7B3D" w:rsidRDefault="00DA52F0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Castelul  Corvinilor de la Hunedoara,</w:t>
            </w:r>
          </w:p>
          <w:p w:rsidR="00DA52F0" w:rsidRPr="00FC7B3D" w:rsidRDefault="00DA52F0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 xml:space="preserve">Grădina </w:t>
            </w:r>
            <w:r w:rsidRPr="00FC7B3D">
              <w:rPr>
                <w:rFonts w:ascii="Times New Roman" w:hAnsi="Times New Roman"/>
                <w:sz w:val="24"/>
                <w:szCs w:val="24"/>
              </w:rPr>
              <w:lastRenderedPageBreak/>
              <w:t>Zoologică Hunedoara</w:t>
            </w:r>
          </w:p>
          <w:p w:rsidR="00DA52F0" w:rsidRPr="00FC7B3D" w:rsidRDefault="00DA52F0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Parcul dendrologic Simeria</w:t>
            </w:r>
          </w:p>
          <w:p w:rsidR="00DA52F0" w:rsidRPr="00FC7B3D" w:rsidRDefault="00DA52F0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</w:tcPr>
          <w:p w:rsidR="003238B6" w:rsidRPr="00FC7B3D" w:rsidRDefault="002D0CE4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lastRenderedPageBreak/>
              <w:t>Discuții</w:t>
            </w:r>
          </w:p>
        </w:tc>
      </w:tr>
      <w:tr w:rsidR="003238B6" w:rsidRPr="00FC7B3D" w:rsidTr="0036040C">
        <w:trPr>
          <w:trHeight w:val="286"/>
        </w:trPr>
        <w:tc>
          <w:tcPr>
            <w:tcW w:w="1838" w:type="dxa"/>
            <w:shd w:val="clear" w:color="auto" w:fill="auto"/>
          </w:tcPr>
          <w:p w:rsidR="003238B6" w:rsidRPr="00FC7B3D" w:rsidRDefault="003238B6" w:rsidP="003604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lastRenderedPageBreak/>
              <w:t>MIERCURI</w:t>
            </w:r>
          </w:p>
          <w:p w:rsidR="003238B6" w:rsidRPr="00FC7B3D" w:rsidRDefault="00353B7D" w:rsidP="003604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20.04.2016</w:t>
            </w:r>
          </w:p>
        </w:tc>
        <w:tc>
          <w:tcPr>
            <w:tcW w:w="2835" w:type="dxa"/>
            <w:shd w:val="clear" w:color="auto" w:fill="auto"/>
          </w:tcPr>
          <w:p w:rsidR="003238B6" w:rsidRPr="00FC7B3D" w:rsidRDefault="00353B7D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CARTEA PRIETENA MEA</w:t>
            </w:r>
          </w:p>
          <w:p w:rsidR="002D0CE4" w:rsidRPr="00FC7B3D" w:rsidRDefault="00353B7D" w:rsidP="002D0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MICUL CREȘTIN</w:t>
            </w:r>
            <w:r w:rsidR="002D0CE4" w:rsidRPr="00FC7B3D">
              <w:rPr>
                <w:rFonts w:ascii="Times New Roman" w:hAnsi="Times New Roman"/>
                <w:sz w:val="24"/>
                <w:szCs w:val="24"/>
              </w:rPr>
              <w:t xml:space="preserve"> SEMNIFICAȚIA SĂRBĂTORILOR PASCALE</w:t>
            </w:r>
          </w:p>
          <w:p w:rsidR="00353B7D" w:rsidRPr="00FC7B3D" w:rsidRDefault="00353B7D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238B6" w:rsidRPr="00FC7B3D" w:rsidRDefault="00433675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7B3D">
              <w:rPr>
                <w:rFonts w:ascii="Times New Roman" w:hAnsi="Times New Roman"/>
                <w:sz w:val="24"/>
                <w:szCs w:val="24"/>
              </w:rPr>
              <w:t>Cunoasterea</w:t>
            </w:r>
            <w:proofErr w:type="spellEnd"/>
            <w:r w:rsidRPr="00FC7B3D">
              <w:rPr>
                <w:rFonts w:ascii="Times New Roman" w:hAnsi="Times New Roman"/>
                <w:sz w:val="24"/>
                <w:szCs w:val="24"/>
              </w:rPr>
              <w:t xml:space="preserve"> rolului bibliotecii</w:t>
            </w:r>
          </w:p>
          <w:p w:rsidR="00433675" w:rsidRPr="00FC7B3D" w:rsidRDefault="00433675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7B3D">
              <w:rPr>
                <w:rFonts w:ascii="Times New Roman" w:hAnsi="Times New Roman"/>
                <w:sz w:val="24"/>
                <w:szCs w:val="24"/>
              </w:rPr>
              <w:t>Stimulasrea</w:t>
            </w:r>
            <w:proofErr w:type="spellEnd"/>
            <w:r w:rsidRPr="00FC7B3D">
              <w:rPr>
                <w:rFonts w:ascii="Times New Roman" w:hAnsi="Times New Roman"/>
                <w:sz w:val="24"/>
                <w:szCs w:val="24"/>
              </w:rPr>
              <w:t xml:space="preserve"> gustului pentru lectură</w:t>
            </w:r>
          </w:p>
          <w:p w:rsidR="00433675" w:rsidRPr="00FC7B3D" w:rsidRDefault="00433675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 xml:space="preserve">Familiarizarea cu alte </w:t>
            </w:r>
            <w:proofErr w:type="spellStart"/>
            <w:r w:rsidRPr="00FC7B3D">
              <w:rPr>
                <w:rFonts w:ascii="Times New Roman" w:hAnsi="Times New Roman"/>
                <w:sz w:val="24"/>
                <w:szCs w:val="24"/>
              </w:rPr>
              <w:t>instit</w:t>
            </w:r>
            <w:proofErr w:type="spellEnd"/>
            <w:r w:rsidRPr="00FC7B3D">
              <w:rPr>
                <w:rFonts w:ascii="Times New Roman" w:hAnsi="Times New Roman"/>
                <w:sz w:val="24"/>
                <w:szCs w:val="24"/>
              </w:rPr>
              <w:t xml:space="preserve"> care fac posibila procurarea de carte</w:t>
            </w:r>
          </w:p>
        </w:tc>
        <w:tc>
          <w:tcPr>
            <w:tcW w:w="2126" w:type="dxa"/>
            <w:shd w:val="clear" w:color="auto" w:fill="auto"/>
          </w:tcPr>
          <w:p w:rsidR="003238B6" w:rsidRPr="00FC7B3D" w:rsidRDefault="003238B6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Activitate integrată</w:t>
            </w:r>
          </w:p>
        </w:tc>
        <w:tc>
          <w:tcPr>
            <w:tcW w:w="1701" w:type="dxa"/>
            <w:shd w:val="clear" w:color="auto" w:fill="auto"/>
          </w:tcPr>
          <w:p w:rsidR="003238B6" w:rsidRPr="00FC7B3D" w:rsidRDefault="00DA52F0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Biblioteca Comunală Crișcior</w:t>
            </w:r>
          </w:p>
        </w:tc>
        <w:tc>
          <w:tcPr>
            <w:tcW w:w="1753" w:type="dxa"/>
            <w:shd w:val="clear" w:color="auto" w:fill="auto"/>
          </w:tcPr>
          <w:p w:rsidR="003238B6" w:rsidRPr="00FC7B3D" w:rsidRDefault="00730441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 xml:space="preserve">Fișe </w:t>
            </w:r>
          </w:p>
          <w:p w:rsidR="00730441" w:rsidRPr="00FC7B3D" w:rsidRDefault="00730441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Fotografii</w:t>
            </w:r>
          </w:p>
          <w:p w:rsidR="00730441" w:rsidRPr="00FC7B3D" w:rsidRDefault="00730441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 xml:space="preserve"> poezii</w:t>
            </w:r>
          </w:p>
        </w:tc>
      </w:tr>
      <w:tr w:rsidR="003238B6" w:rsidRPr="00FC7B3D" w:rsidTr="0036040C">
        <w:trPr>
          <w:trHeight w:val="302"/>
        </w:trPr>
        <w:tc>
          <w:tcPr>
            <w:tcW w:w="1838" w:type="dxa"/>
            <w:shd w:val="clear" w:color="auto" w:fill="auto"/>
          </w:tcPr>
          <w:p w:rsidR="003238B6" w:rsidRPr="00FC7B3D" w:rsidRDefault="003238B6" w:rsidP="003604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JOI</w:t>
            </w:r>
          </w:p>
          <w:p w:rsidR="003238B6" w:rsidRPr="00FC7B3D" w:rsidRDefault="00353B7D" w:rsidP="003604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21.04.2016</w:t>
            </w:r>
          </w:p>
        </w:tc>
        <w:tc>
          <w:tcPr>
            <w:tcW w:w="2835" w:type="dxa"/>
            <w:shd w:val="clear" w:color="auto" w:fill="auto"/>
          </w:tcPr>
          <w:p w:rsidR="003238B6" w:rsidRPr="00FC7B3D" w:rsidRDefault="00353B7D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DE LA BOBUL DE GRÂU LA PÂINEA CALDĂ</w:t>
            </w:r>
          </w:p>
        </w:tc>
        <w:tc>
          <w:tcPr>
            <w:tcW w:w="3544" w:type="dxa"/>
            <w:shd w:val="clear" w:color="auto" w:fill="auto"/>
          </w:tcPr>
          <w:p w:rsidR="003238B6" w:rsidRPr="00FC7B3D" w:rsidRDefault="00730441" w:rsidP="007B7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 xml:space="preserve">Consolidarea cunoștințelor </w:t>
            </w:r>
            <w:proofErr w:type="spellStart"/>
            <w:r w:rsidRPr="00FC7B3D">
              <w:rPr>
                <w:rFonts w:ascii="Times New Roman" w:hAnsi="Times New Roman"/>
                <w:sz w:val="24"/>
                <w:szCs w:val="24"/>
              </w:rPr>
              <w:t>ref</w:t>
            </w:r>
            <w:proofErr w:type="spellEnd"/>
            <w:r w:rsidRPr="00FC7B3D">
              <w:rPr>
                <w:rFonts w:ascii="Times New Roman" w:hAnsi="Times New Roman"/>
                <w:sz w:val="24"/>
                <w:szCs w:val="24"/>
              </w:rPr>
              <w:t xml:space="preserve"> la meseria de brutar</w:t>
            </w:r>
          </w:p>
          <w:p w:rsidR="00730441" w:rsidRPr="00FC7B3D" w:rsidRDefault="00730441" w:rsidP="007B7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 xml:space="preserve">Sa </w:t>
            </w:r>
            <w:proofErr w:type="spellStart"/>
            <w:r w:rsidRPr="00FC7B3D">
              <w:rPr>
                <w:rFonts w:ascii="Times New Roman" w:hAnsi="Times New Roman"/>
                <w:sz w:val="24"/>
                <w:szCs w:val="24"/>
              </w:rPr>
              <w:t>înteleagă</w:t>
            </w:r>
            <w:proofErr w:type="spellEnd"/>
            <w:r w:rsidRPr="00FC7B3D">
              <w:rPr>
                <w:rFonts w:ascii="Times New Roman" w:hAnsi="Times New Roman"/>
                <w:sz w:val="24"/>
                <w:szCs w:val="24"/>
              </w:rPr>
              <w:t xml:space="preserve">  procesul de fabricare a </w:t>
            </w:r>
            <w:proofErr w:type="spellStart"/>
            <w:r w:rsidRPr="00FC7B3D">
              <w:rPr>
                <w:rFonts w:ascii="Times New Roman" w:hAnsi="Times New Roman"/>
                <w:sz w:val="24"/>
                <w:szCs w:val="24"/>
              </w:rPr>
              <w:t>painii</w:t>
            </w:r>
            <w:proofErr w:type="spellEnd"/>
          </w:p>
          <w:p w:rsidR="00730441" w:rsidRPr="00FC7B3D" w:rsidRDefault="00730441" w:rsidP="007B7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Sa respecte normele igienice</w:t>
            </w:r>
          </w:p>
        </w:tc>
        <w:tc>
          <w:tcPr>
            <w:tcW w:w="2126" w:type="dxa"/>
            <w:shd w:val="clear" w:color="auto" w:fill="auto"/>
          </w:tcPr>
          <w:p w:rsidR="003238B6" w:rsidRPr="00FC7B3D" w:rsidRDefault="001A3513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Activitate integrată</w:t>
            </w:r>
          </w:p>
        </w:tc>
        <w:tc>
          <w:tcPr>
            <w:tcW w:w="1701" w:type="dxa"/>
            <w:shd w:val="clear" w:color="auto" w:fill="auto"/>
          </w:tcPr>
          <w:p w:rsidR="003238B6" w:rsidRPr="00FC7B3D" w:rsidRDefault="002D0CE4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Brutăria „ „</w:t>
            </w:r>
            <w:proofErr w:type="spellStart"/>
            <w:r w:rsidRPr="00FC7B3D">
              <w:rPr>
                <w:rFonts w:ascii="Times New Roman" w:hAnsi="Times New Roman"/>
                <w:sz w:val="24"/>
                <w:szCs w:val="24"/>
              </w:rPr>
              <w:t>Stelary</w:t>
            </w:r>
            <w:r w:rsidR="00DA52F0" w:rsidRPr="00FC7B3D"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 w:rsidRPr="00FC7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7B3D">
              <w:rPr>
                <w:rFonts w:ascii="Times New Roman" w:hAnsi="Times New Roman"/>
                <w:sz w:val="24"/>
                <w:szCs w:val="24"/>
              </w:rPr>
              <w:t>Prodex</w:t>
            </w:r>
            <w:proofErr w:type="spellEnd"/>
            <w:r w:rsidR="003117DE" w:rsidRPr="00FC7B3D">
              <w:rPr>
                <w:rFonts w:ascii="Times New Roman" w:hAnsi="Times New Roman"/>
                <w:sz w:val="24"/>
                <w:szCs w:val="24"/>
              </w:rPr>
              <w:t xml:space="preserve"> SRL</w:t>
            </w:r>
            <w:r w:rsidR="00DA52F0" w:rsidRPr="00FC7B3D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r w:rsidR="003117DE" w:rsidRPr="00FC7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A52F0" w:rsidRPr="00FC7B3D">
              <w:rPr>
                <w:rFonts w:ascii="Times New Roman" w:hAnsi="Times New Roman"/>
                <w:sz w:val="24"/>
                <w:szCs w:val="24"/>
              </w:rPr>
              <w:t>Zdrapți</w:t>
            </w:r>
            <w:proofErr w:type="spellEnd"/>
          </w:p>
        </w:tc>
        <w:tc>
          <w:tcPr>
            <w:tcW w:w="1753" w:type="dxa"/>
            <w:shd w:val="clear" w:color="auto" w:fill="auto"/>
          </w:tcPr>
          <w:p w:rsidR="003238B6" w:rsidRPr="00FC7B3D" w:rsidRDefault="00730441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Fise expozitie</w:t>
            </w:r>
          </w:p>
        </w:tc>
      </w:tr>
      <w:tr w:rsidR="003238B6" w:rsidRPr="00FC7B3D" w:rsidTr="0036040C">
        <w:trPr>
          <w:trHeight w:val="286"/>
        </w:trPr>
        <w:tc>
          <w:tcPr>
            <w:tcW w:w="1838" w:type="dxa"/>
            <w:shd w:val="clear" w:color="auto" w:fill="auto"/>
          </w:tcPr>
          <w:p w:rsidR="003238B6" w:rsidRPr="00FC7B3D" w:rsidRDefault="003238B6" w:rsidP="003604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VINERI</w:t>
            </w:r>
          </w:p>
          <w:p w:rsidR="003238B6" w:rsidRPr="00FC7B3D" w:rsidRDefault="00353B7D" w:rsidP="003604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22.04.2016</w:t>
            </w:r>
          </w:p>
        </w:tc>
        <w:tc>
          <w:tcPr>
            <w:tcW w:w="2835" w:type="dxa"/>
            <w:shd w:val="clear" w:color="auto" w:fill="auto"/>
          </w:tcPr>
          <w:p w:rsidR="003238B6" w:rsidRPr="00FC7B3D" w:rsidRDefault="003238B6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3B7D" w:rsidRPr="00FC7B3D">
              <w:rPr>
                <w:rFonts w:ascii="Times New Roman" w:hAnsi="Times New Roman"/>
                <w:sz w:val="24"/>
                <w:szCs w:val="24"/>
              </w:rPr>
              <w:t>VIZITĂ LA MUZEUL  ETNOGRAFIC CRIȘCIOR</w:t>
            </w:r>
          </w:p>
          <w:p w:rsidR="003238B6" w:rsidRPr="00FC7B3D" w:rsidRDefault="003238B6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38B6" w:rsidRPr="00FC7B3D" w:rsidRDefault="003238B6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7B7A6D" w:rsidRPr="00FC7B3D" w:rsidRDefault="007B7A6D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7A6D" w:rsidRPr="00FC7B3D" w:rsidRDefault="007B7A6D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38B6" w:rsidRPr="00FC7B3D" w:rsidRDefault="00730441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7B3D">
              <w:rPr>
                <w:rFonts w:ascii="Times New Roman" w:hAnsi="Times New Roman"/>
                <w:sz w:val="24"/>
                <w:szCs w:val="24"/>
              </w:rPr>
              <w:t>Cunoasterea</w:t>
            </w:r>
            <w:proofErr w:type="spellEnd"/>
            <w:r w:rsidRPr="00FC7B3D">
              <w:rPr>
                <w:rFonts w:ascii="Times New Roman" w:hAnsi="Times New Roman"/>
                <w:sz w:val="24"/>
                <w:szCs w:val="24"/>
              </w:rPr>
              <w:t xml:space="preserve"> si respect </w:t>
            </w:r>
            <w:proofErr w:type="spellStart"/>
            <w:r w:rsidRPr="00FC7B3D">
              <w:rPr>
                <w:rFonts w:ascii="Times New Roman" w:hAnsi="Times New Roman"/>
                <w:sz w:val="24"/>
                <w:szCs w:val="24"/>
              </w:rPr>
              <w:t>trsadițiilor</w:t>
            </w:r>
            <w:proofErr w:type="spellEnd"/>
            <w:r w:rsidRPr="00FC7B3D">
              <w:rPr>
                <w:rFonts w:ascii="Times New Roman" w:hAnsi="Times New Roman"/>
                <w:sz w:val="24"/>
                <w:szCs w:val="24"/>
              </w:rPr>
              <w:t xml:space="preserve"> populare </w:t>
            </w:r>
            <w:proofErr w:type="spellStart"/>
            <w:r w:rsidRPr="00FC7B3D">
              <w:rPr>
                <w:rFonts w:ascii="Times New Roman" w:hAnsi="Times New Roman"/>
                <w:sz w:val="24"/>
                <w:szCs w:val="24"/>
              </w:rPr>
              <w:t>bculturale</w:t>
            </w:r>
            <w:proofErr w:type="spellEnd"/>
            <w:r w:rsidRPr="00FC7B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7B3D">
              <w:rPr>
                <w:rFonts w:ascii="Times New Roman" w:hAnsi="Times New Roman"/>
                <w:sz w:val="24"/>
                <w:szCs w:val="24"/>
              </w:rPr>
              <w:t>nationale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3238B6" w:rsidRPr="00FC7B3D" w:rsidRDefault="003238B6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Activitate integrată</w:t>
            </w:r>
          </w:p>
        </w:tc>
        <w:tc>
          <w:tcPr>
            <w:tcW w:w="1701" w:type="dxa"/>
            <w:shd w:val="clear" w:color="auto" w:fill="auto"/>
          </w:tcPr>
          <w:p w:rsidR="003238B6" w:rsidRPr="00FC7B3D" w:rsidRDefault="00DA52F0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Muzeul etnografic Crișcior</w:t>
            </w:r>
          </w:p>
        </w:tc>
        <w:tc>
          <w:tcPr>
            <w:tcW w:w="1753" w:type="dxa"/>
            <w:shd w:val="clear" w:color="auto" w:fill="auto"/>
          </w:tcPr>
          <w:p w:rsidR="003238B6" w:rsidRPr="00FC7B3D" w:rsidRDefault="003238B6" w:rsidP="0036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B3D">
              <w:rPr>
                <w:rFonts w:ascii="Times New Roman" w:hAnsi="Times New Roman"/>
                <w:sz w:val="24"/>
                <w:szCs w:val="24"/>
              </w:rPr>
              <w:t>expoziție</w:t>
            </w:r>
          </w:p>
        </w:tc>
      </w:tr>
    </w:tbl>
    <w:p w:rsidR="003238B6" w:rsidRPr="00FC7B3D" w:rsidRDefault="003238B6" w:rsidP="003238B6">
      <w:pPr>
        <w:rPr>
          <w:rFonts w:ascii="Times New Roman" w:hAnsi="Times New Roman"/>
          <w:sz w:val="24"/>
          <w:szCs w:val="24"/>
        </w:rPr>
      </w:pPr>
    </w:p>
    <w:p w:rsidR="00367DAA" w:rsidRPr="00FC7B3D" w:rsidRDefault="003117DE" w:rsidP="003117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C7B3D">
        <w:rPr>
          <w:rFonts w:ascii="Times New Roman" w:hAnsi="Times New Roman"/>
          <w:sz w:val="24"/>
          <w:szCs w:val="24"/>
        </w:rPr>
        <w:t xml:space="preserve">                                               Coordonatori:</w:t>
      </w:r>
      <w:r w:rsidR="002D0CE4" w:rsidRPr="00FC7B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="00367DAA" w:rsidRPr="00FC7B3D">
        <w:rPr>
          <w:rFonts w:ascii="Times New Roman" w:hAnsi="Times New Roman"/>
          <w:sz w:val="24"/>
          <w:szCs w:val="24"/>
        </w:rPr>
        <w:t xml:space="preserve">         </w:t>
      </w:r>
    </w:p>
    <w:p w:rsidR="003117DE" w:rsidRPr="00FC7B3D" w:rsidRDefault="00367DAA" w:rsidP="00367D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C7B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3117DE" w:rsidRPr="00FC7B3D" w:rsidRDefault="003117DE" w:rsidP="00367D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38B6" w:rsidRPr="00FC7B3D" w:rsidRDefault="003117DE" w:rsidP="00367D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C7B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367DAA" w:rsidRPr="00FC7B3D">
        <w:rPr>
          <w:rFonts w:ascii="Times New Roman" w:hAnsi="Times New Roman"/>
          <w:sz w:val="24"/>
          <w:szCs w:val="24"/>
        </w:rPr>
        <w:t xml:space="preserve">    </w:t>
      </w:r>
      <w:r w:rsidR="003238B6" w:rsidRPr="00FC7B3D">
        <w:rPr>
          <w:rFonts w:ascii="Times New Roman" w:hAnsi="Times New Roman"/>
          <w:sz w:val="24"/>
          <w:szCs w:val="24"/>
        </w:rPr>
        <w:t>Prof. PAUL ELENA DORINA</w:t>
      </w:r>
    </w:p>
    <w:p w:rsidR="003238B6" w:rsidRPr="00FC7B3D" w:rsidRDefault="00367DAA" w:rsidP="00367D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C7B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3238B6" w:rsidRPr="00FC7B3D">
        <w:rPr>
          <w:rFonts w:ascii="Times New Roman" w:hAnsi="Times New Roman"/>
          <w:sz w:val="24"/>
          <w:szCs w:val="24"/>
        </w:rPr>
        <w:t>Prof. MARTA CORNELIA</w:t>
      </w:r>
    </w:p>
    <w:p w:rsidR="00096C4F" w:rsidRPr="00FC7B3D" w:rsidRDefault="00367DAA" w:rsidP="00367D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C7B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FC7B3D">
        <w:rPr>
          <w:rFonts w:ascii="Times New Roman" w:hAnsi="Times New Roman"/>
          <w:sz w:val="24"/>
          <w:szCs w:val="24"/>
        </w:rPr>
        <w:t xml:space="preserve">                         </w:t>
      </w:r>
      <w:r w:rsidR="007B7A6D" w:rsidRPr="00FC7B3D">
        <w:rPr>
          <w:rFonts w:ascii="Times New Roman" w:hAnsi="Times New Roman"/>
          <w:sz w:val="24"/>
          <w:szCs w:val="24"/>
        </w:rPr>
        <w:t>Prof. CIRCO TEODORA IOANA</w:t>
      </w:r>
    </w:p>
    <w:sectPr w:rsidR="00096C4F" w:rsidRPr="00FC7B3D" w:rsidSect="00E0151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80BA9"/>
    <w:multiLevelType w:val="hybridMultilevel"/>
    <w:tmpl w:val="E452B5F6"/>
    <w:lvl w:ilvl="0" w:tplc="A8928836">
      <w:start w:val="2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16DD8"/>
    <w:multiLevelType w:val="hybridMultilevel"/>
    <w:tmpl w:val="5EA453C0"/>
    <w:lvl w:ilvl="0" w:tplc="9B709CF2">
      <w:start w:val="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5247E1"/>
    <w:multiLevelType w:val="multilevel"/>
    <w:tmpl w:val="0C86D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6B4861"/>
    <w:multiLevelType w:val="hybridMultilevel"/>
    <w:tmpl w:val="3A16CE24"/>
    <w:lvl w:ilvl="0" w:tplc="D13206EE">
      <w:start w:val="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E1454B"/>
    <w:multiLevelType w:val="hybridMultilevel"/>
    <w:tmpl w:val="379CE186"/>
    <w:lvl w:ilvl="0" w:tplc="D4B24486">
      <w:start w:val="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38B6"/>
    <w:rsid w:val="00096C4F"/>
    <w:rsid w:val="00195A15"/>
    <w:rsid w:val="001A3513"/>
    <w:rsid w:val="002416B9"/>
    <w:rsid w:val="00275BF4"/>
    <w:rsid w:val="002D0CE4"/>
    <w:rsid w:val="003117DE"/>
    <w:rsid w:val="003238B6"/>
    <w:rsid w:val="00353B7D"/>
    <w:rsid w:val="00360FFB"/>
    <w:rsid w:val="00367DAA"/>
    <w:rsid w:val="003822B9"/>
    <w:rsid w:val="003E2638"/>
    <w:rsid w:val="00433675"/>
    <w:rsid w:val="00525F53"/>
    <w:rsid w:val="00584DE0"/>
    <w:rsid w:val="005B22AA"/>
    <w:rsid w:val="00634294"/>
    <w:rsid w:val="006D161C"/>
    <w:rsid w:val="00724BC4"/>
    <w:rsid w:val="00730441"/>
    <w:rsid w:val="007B7A6D"/>
    <w:rsid w:val="00A4546C"/>
    <w:rsid w:val="00B4090E"/>
    <w:rsid w:val="00B9240C"/>
    <w:rsid w:val="00CD3865"/>
    <w:rsid w:val="00D1381F"/>
    <w:rsid w:val="00D95E77"/>
    <w:rsid w:val="00DA52F0"/>
    <w:rsid w:val="00E317BE"/>
    <w:rsid w:val="00EB471D"/>
    <w:rsid w:val="00EE7A83"/>
    <w:rsid w:val="00EF45D4"/>
    <w:rsid w:val="00FC7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B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B7A6D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FC7B3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EastAsia" w:hAnsiTheme="minorHAnsi" w:cstheme="minorBidi"/>
      <w:lang w:eastAsia="ro-RO"/>
    </w:rPr>
  </w:style>
  <w:style w:type="character" w:customStyle="1" w:styleId="AntetCaracter">
    <w:name w:val="Antet Caracter"/>
    <w:basedOn w:val="Fontdeparagrafimplicit"/>
    <w:link w:val="Antet"/>
    <w:uiPriority w:val="99"/>
    <w:rsid w:val="00FC7B3D"/>
    <w:rPr>
      <w:rFonts w:eastAsiaTheme="minorEastAsia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468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2016-04-03T18:41:00Z</dcterms:created>
  <dcterms:modified xsi:type="dcterms:W3CDTF">2016-04-07T07:02:00Z</dcterms:modified>
</cp:coreProperties>
</file>